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9F" w:rsidRPr="00882421" w:rsidRDefault="00C3749F" w:rsidP="00C3749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использования  земельного участка или объекта капитального строительства</w:t>
      </w:r>
    </w:p>
    <w:p w:rsidR="00C3749F" w:rsidRDefault="00C3749F" w:rsidP="00C3749F">
      <w:pPr>
        <w:ind w:firstLine="708"/>
        <w:jc w:val="both"/>
        <w:rPr>
          <w:color w:val="000000"/>
        </w:rPr>
      </w:pPr>
    </w:p>
    <w:p w:rsidR="00C3749F" w:rsidRPr="00882421" w:rsidRDefault="00C3749F" w:rsidP="00C3749F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территориальной зоне. </w:t>
      </w:r>
    </w:p>
    <w:p w:rsidR="00C3749F" w:rsidRPr="00534485" w:rsidRDefault="00C3749F" w:rsidP="00C3749F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C3749F" w:rsidRPr="00882421" w:rsidRDefault="00C3749F" w:rsidP="00C3749F">
      <w:pPr>
        <w:jc w:val="both"/>
        <w:rPr>
          <w:color w:val="000000"/>
        </w:rPr>
      </w:pPr>
    </w:p>
    <w:p w:rsidR="00C3749F" w:rsidRPr="00882421" w:rsidRDefault="00C3749F" w:rsidP="00C3749F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C3749F" w:rsidRPr="00882421" w:rsidRDefault="00C3749F" w:rsidP="00C3749F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C3749F" w:rsidRPr="00882421" w:rsidRDefault="00C3749F" w:rsidP="00C3749F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C3749F" w:rsidRPr="00882421" w:rsidRDefault="00C3749F" w:rsidP="00C3749F">
      <w:pPr>
        <w:pStyle w:val="Default"/>
        <w:ind w:firstLine="708"/>
        <w:jc w:val="both"/>
      </w:pPr>
      <w:r w:rsidRPr="00882421">
        <w:t xml:space="preserve">при планировании изменения вида использования земельных участков, объектов капитального строительства в процессе их использования. </w:t>
      </w:r>
    </w:p>
    <w:p w:rsidR="00C3749F" w:rsidRPr="00882421" w:rsidRDefault="00C3749F" w:rsidP="00C3749F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C3749F" w:rsidRPr="00882421" w:rsidRDefault="00C3749F" w:rsidP="00C3749F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5. 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публичных слушаний предусмотрен главой 4 части 1 настоящих Правил. </w:t>
      </w:r>
    </w:p>
    <w:p w:rsidR="00C3749F" w:rsidRDefault="00C3749F" w:rsidP="00C3749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с гражданами, проживающими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3749F" w:rsidRPr="00534485" w:rsidRDefault="00C3749F" w:rsidP="00C3749F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3749F" w:rsidRPr="00882421" w:rsidRDefault="00C3749F" w:rsidP="00C3749F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разрешенный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ранее 15 часов.</w:t>
      </w:r>
    </w:p>
    <w:p w:rsidR="00C3749F" w:rsidRPr="00882421" w:rsidRDefault="00C3749F" w:rsidP="00C3749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предложения и замечания, касающиеся указанного вопроса, для включения их в протокол публичных слушаний.</w:t>
      </w:r>
    </w:p>
    <w:p w:rsidR="00C3749F" w:rsidRDefault="00C3749F" w:rsidP="00C3749F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3749F" w:rsidRPr="00F85FFD" w:rsidRDefault="00C3749F" w:rsidP="00C3749F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C3749F" w:rsidRPr="00882421" w:rsidRDefault="00C3749F" w:rsidP="00C3749F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3749F" w:rsidRPr="00882421" w:rsidRDefault="00C3749F" w:rsidP="00C3749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</w:t>
      </w:r>
      <w:r>
        <w:rPr>
          <w:color w:val="000000"/>
        </w:rPr>
        <w:t>ации Юбилейного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C3749F" w:rsidRPr="00882421" w:rsidRDefault="00C3749F" w:rsidP="00C3749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разрешения  на условно разрешенный вид использования в случае выявления факторов отрицательно влияющих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факторов оказывающих негативное воздействие на окружающую среду.</w:t>
      </w:r>
    </w:p>
    <w:p w:rsidR="00C3749F" w:rsidRPr="00882421" w:rsidRDefault="00C3749F" w:rsidP="00C3749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Юбилейного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3749F" w:rsidRPr="00882421" w:rsidRDefault="00C3749F" w:rsidP="00C3749F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земельного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недвижимости.</w:t>
      </w:r>
    </w:p>
    <w:p w:rsidR="00C3749F" w:rsidRPr="00882421" w:rsidRDefault="00C3749F" w:rsidP="00C3749F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49F"/>
    <w:rsid w:val="0013640E"/>
    <w:rsid w:val="002E09AB"/>
    <w:rsid w:val="005A3767"/>
    <w:rsid w:val="00B819A4"/>
    <w:rsid w:val="00C3749F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2017-11-16T12:57:00Z</dcterms:created>
  <dcterms:modified xsi:type="dcterms:W3CDTF">2017-11-16T12:57:00Z</dcterms:modified>
</cp:coreProperties>
</file>